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33" w:rsidRDefault="00DD7233" w:rsidP="00D77F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Примерный образец Положения о блоке дополнительного образования</w:t>
      </w:r>
      <w:r>
        <w:rPr>
          <w:rStyle w:val="a8"/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footnoteReference w:id="1"/>
      </w:r>
    </w:p>
    <w:p w:rsidR="00D77F73" w:rsidRPr="00D77F73" w:rsidRDefault="00D77F73" w:rsidP="00D77F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УТВЕРЖДАЮ</w:t>
      </w:r>
    </w:p>
    <w:p w:rsidR="00D77F73" w:rsidRPr="00D77F73" w:rsidRDefault="00D77F73" w:rsidP="00D77F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Директор ГБОУ «Школа №_______»</w:t>
      </w:r>
    </w:p>
    <w:p w:rsidR="00D77F73" w:rsidRPr="00D77F73" w:rsidRDefault="00D77F73" w:rsidP="00D77F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_________________________Ф.И.О.</w:t>
      </w:r>
    </w:p>
    <w:p w:rsidR="00D77F73" w:rsidRPr="00D77F73" w:rsidRDefault="00D77F73" w:rsidP="00D77F73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r w:rsidRPr="00D77F7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ПОЛОЖЕНИЕ</w:t>
      </w:r>
    </w:p>
    <w:p w:rsidR="00D77F73" w:rsidRPr="00D77F73" w:rsidRDefault="00D77F73" w:rsidP="00D77F73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о Блоке дополнительного образования детей </w:t>
      </w:r>
      <w:bookmarkEnd w:id="0"/>
      <w:r w:rsidRPr="00D77F7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ГБОУ «Школа №____»</w:t>
      </w:r>
    </w:p>
    <w:p w:rsidR="00D77F73" w:rsidRPr="00D77F73" w:rsidRDefault="00D77F73" w:rsidP="00D77F73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 Общие положения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 Блок дополнительного образования (далее – БДО) создан в целях формирования единого образовательного пространства образовательной организации ГБОУ «Школа №____» для повышения качества образования и реализации процесса самоопределения и становления личности в разнообразных развивающих средах. БДО является равноправным, взаимодополняющим компонентом базового образования.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1.2. БДО предназначен для педагогически целесообразной занятости детей в возрасте от 5 до 18 лет в их свободное (</w:t>
      </w:r>
      <w:proofErr w:type="spellStart"/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внеучебное</w:t>
      </w:r>
      <w:proofErr w:type="spellEnd"/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время.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1.3. Работа БДО строится на принципах </w:t>
      </w:r>
      <w:proofErr w:type="spellStart"/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природосообразности</w:t>
      </w:r>
      <w:proofErr w:type="spellEnd"/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гуманизма и демократии, творческого развития личности, свободного выбора каждым ребенком вида, объема деятельности, педагога и дифференциации образования с учетом реальных возможностей.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1.4. БДО создается, реализуется и ликвидируется приказом директора образовательной организации по представлению коллегиального органа образовательной организации.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1.5. Руководителем БДО является заместитель директора по воспитательной работе или по дополнительному образованию, который организует работу БДО и несет ответственность за результаты его деятельности.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1.6. Содержание образования БДО определяется дополнительными общеобразовательными общеразвивающими программами (далее – ДООП), включенными во Всероссийский интерактивный банк лучших практик дополнительного образования детей. Информация об интерактивном банке находится в свободном доступе для всех участников образовательного процесса: </w:t>
      </w:r>
      <w:hyperlink r:id="rId7" w:tgtFrame="_blank" w:history="1">
        <w:r w:rsidRPr="00D77F73">
          <w:rPr>
            <w:rFonts w:ascii="Times New Roman" w:eastAsia="Times New Roman" w:hAnsi="Times New Roman" w:cs="Times New Roman"/>
            <w:color w:val="4488BB"/>
            <w:sz w:val="24"/>
            <w:szCs w:val="24"/>
            <w:lang w:eastAsia="ru-RU"/>
          </w:rPr>
          <w:t>http://bestpractice.roskvantorium.ru</w:t>
        </w:r>
      </w:hyperlink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1.7. Образовательная организация может самостоятельно разрабатывать ДООП и соответствующие приложения к ним, либо использовать ДООП учреждений дополнительного образования детей, адаптировав к условиям данной образовательной организации.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1.8. Образовательный процесс в объединениях по интересам осуществляется в сформированных группах, состоящих из учащихся одного возраста или разных возрастных категорий, как например: клубы, секции, кружки, лаборатории, студии, оркестры, творческие коллективы, ансамбли, театры.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1.9. Штатное расписание в системе дополнительного образования формируется в соответствии с его структурой и может меняться в связи с производственной необходимостью и развитием БДО (в составе штатных единиц могут быть заведующие отделами, методисты, педагоги-организаторы, педагоги-психологи, социальные педагоги, педагоги дополнительного образования и др.).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1.10. Объединения БДО располагаются в основном здании школы и в других структурных подразделениях.</w:t>
      </w:r>
    </w:p>
    <w:p w:rsidR="00D77F73" w:rsidRPr="00D77F73" w:rsidRDefault="00D77F73" w:rsidP="00D77F73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 Цель и задачи БДО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Цель.</w:t>
      </w: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Создание условий для всестороннего удовлетворения образовательных потребностей обучающегося: в интеллектуальном, духовно-нравственном, физическом совершенствовании.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Деятельность БДО направлена на решение следующих задач: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создание условий для наиболее полного удовлетворения потребностей и интересов детей, укрепления их здоровья;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личностно-нравственное развитие и профессиональное самоопределение обучающихся;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обеспечение социальной защиты, поддержки, реабилитации и адаптации детей к жизни в обществе;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формирование общей культуры школьников;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воспитание у детей гражданственности, уважение к правам и свободам человека, его любви к семье, Родине, природе.</w:t>
      </w:r>
    </w:p>
    <w:p w:rsidR="00D77F73" w:rsidRPr="00D77F73" w:rsidRDefault="00D77F73" w:rsidP="00D77F73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 Содержание БДО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В системе дополнительного образования реализуются ДООП различных направленностей: физкультурно-спортивной, технической, художественной, естественно-научной, туристско-</w:t>
      </w:r>
      <w:proofErr w:type="gramStart"/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краеведческой,  социально</w:t>
      </w:r>
      <w:proofErr w:type="gramEnd"/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-педагогической. Обучение ведется на различных уровнях: вводном, ознакомительном, базовом и углубленном.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 Занятия в детских объединениях могут проводиться по ДООП одной тематической направленности или комплексным (интегрированным) программам. Для реализации комплексных программ могут быть привлечены два и более педагогов. Распределение учебной нагрузки между ними фиксируется в ДООП.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 Содержание ДООП,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D77F73" w:rsidRPr="00D77F73" w:rsidRDefault="00D77F73" w:rsidP="00D77F73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 Организация образовательного процесса в БДО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 Работа в БДО осуществляется на основе ДООП, утвержденных директором образовательной организации или его заместителем по дополнительному образованию.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4.2. Учебный год в БДО начинается 1 сентября и заканчивается 31 мая, включая каникулярное время и выходные. Во время летних каникул учебный процесс может продолжаться (если это предусмотрено ДООП) в форме походов, сборов, экспедиций, лагерей разной направленности, а также за счет реализации краткосрочных программ в летний период. Состав обучающихся в этот период может быть переменным. При проведении многодневных походов разрешается увеличение нагрузки педагога.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4.3. Расписание занятий в объединениях дополнительного образования детей составляется с учетом того, что они являются дополнительной нагрузкой к обязательной учебной работе детей и подростков в общеобразовательной организации.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Расписание составляется в начале учебного года администрацией по представлению педагогических работников с учетом благоприятного режима труда и отдыха обучающихся, утверждается директором общеобразовательной организации. Перенос занятий или изменение расписания производится только с согласия администрации и оформляется документально. В период школьных каникул занятия могут проводиться по специальному расписанию.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зачислении в объединение </w:t>
      </w:r>
      <w:proofErr w:type="spellStart"/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физкультурно</w:t>
      </w:r>
      <w:proofErr w:type="spellEnd"/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спортивной направленности каждый ребенок должен предоставить справку от врача о состоянии здоровья и заключение врача о возможности заниматься в группах дополнительного образования по избранному спортивному виду дисциплины.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4.4. Списочный состав детских объединений БДО составляет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15-20 человек. 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рамках БДО предусмотрена индивидуальная работа с детьми, участвующими в городских, всероссийских и международных конкурсах (от 1 до 5 часов в неделю).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снижения фактической посещаемости в течение года группы могут быть объединены или расформированы. В данном случае возможно открытие новых детских объединений.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4.5. Продолжительность занятий в объединениях устанавливается локальным нормативным актом образовательной организации. Рекомендуемая кратность занятий в неделю и их продолжительность  регламентированы СанПиН 2.4.4.3172-14. </w:t>
      </w:r>
      <w:hyperlink r:id="rId8" w:anchor="Par389" w:history="1">
        <w:r w:rsidRPr="00D77F73">
          <w:rPr>
            <w:rFonts w:ascii="Times New Roman" w:eastAsia="Times New Roman" w:hAnsi="Times New Roman" w:cs="Times New Roman"/>
            <w:color w:val="4488BB"/>
            <w:sz w:val="24"/>
            <w:szCs w:val="24"/>
            <w:lang w:eastAsia="ru-RU"/>
          </w:rPr>
          <w:t>Приложение № 3</w:t>
        </w:r>
      </w:hyperlink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4.6. В соответствии с ДООП педагог может использовать различные формы образовательной деятельности: аудиторные занятия, лекции, семинары, практикумы, экскурсии, концерты, выставки, экспедиции и др.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Занятия могут проводиться как со всем составом группы, так в мини - группах (3-5 человек) или индивидуально.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4.7. Педагог самостоятелен в выборе системы оценивания, периодичности и форм аттестации обучающихся. По итогам реализации ДООП используются следующие формы аттестации, </w:t>
      </w:r>
      <w:proofErr w:type="gramStart"/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например</w:t>
      </w:r>
      <w:proofErr w:type="gramEnd"/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участие в общегородских мероприятиях, тесты, опросы, зачеты, собеседования, олимпиады, смотры, конкурсы, выставки, публикации и др.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4.8. Зачисление обучающихся в объединение осуществляется на основании приказа образовательной организации на срок, указанный в ДООП.</w:t>
      </w:r>
    </w:p>
    <w:p w:rsidR="00D77F73" w:rsidRPr="00D77F73" w:rsidRDefault="00D77F73" w:rsidP="00DD7233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Отчисление обучающихся производится на основании приказа  образовательной организации в ситуациях нарушения ими Устава школы, Правил внутреннего распорядка или по заявлению родителей (законных представителей).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 За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</w:t>
      </w: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</w:t>
      </w: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щимися сохраняется место в детском объединении в случае болезни, прохождения санаторно-курортного лечения.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4.9. В работе объединения могут принимать участие родители без включения их в списочный состав и по согласованию с педагогом. 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4.10. Обучение по индивидуальному учебному плану, в том числе ускоренное обучение в пределах ДООП, осуществляется в порядке, установленном локальными нормативными актами организации, осуществляющей образовательную деятельность.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4.11. Занятия в объединениях могут проводиться по ДООП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4.12. Формы обучения по ДООП определяются организацией, осуществляющей образовательную деятельность.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4.13. Количество учащихся в объединении, их возрастные категории, а также продолжительность учебных занятий в объединении зависят от направленности ДООП и определяются локальным нормативным актом образовательной организации.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4.14. Каждый учащийся имеет право заниматься в нескольких объединениях, менять их.</w:t>
      </w:r>
    </w:p>
    <w:p w:rsidR="00D77F73" w:rsidRPr="00D77F73" w:rsidRDefault="00D77F73" w:rsidP="00D77F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7F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4.15. В БДО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AA696C" w:rsidRDefault="005F2E68"/>
    <w:sectPr w:rsidR="00AA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E68" w:rsidRDefault="005F2E68" w:rsidP="00DD7233">
      <w:pPr>
        <w:spacing w:after="0" w:line="240" w:lineRule="auto"/>
      </w:pPr>
      <w:r>
        <w:separator/>
      </w:r>
    </w:p>
  </w:endnote>
  <w:endnote w:type="continuationSeparator" w:id="0">
    <w:p w:rsidR="005F2E68" w:rsidRDefault="005F2E68" w:rsidP="00DD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E68" w:rsidRDefault="005F2E68" w:rsidP="00DD7233">
      <w:pPr>
        <w:spacing w:after="0" w:line="240" w:lineRule="auto"/>
      </w:pPr>
      <w:r>
        <w:separator/>
      </w:r>
    </w:p>
  </w:footnote>
  <w:footnote w:type="continuationSeparator" w:id="0">
    <w:p w:rsidR="005F2E68" w:rsidRDefault="005F2E68" w:rsidP="00DD7233">
      <w:pPr>
        <w:spacing w:after="0" w:line="240" w:lineRule="auto"/>
      </w:pPr>
      <w:r>
        <w:continuationSeparator/>
      </w:r>
    </w:p>
  </w:footnote>
  <w:footnote w:id="1">
    <w:p w:rsidR="00DD7233" w:rsidRDefault="00DD7233">
      <w:pPr>
        <w:pStyle w:val="a6"/>
      </w:pPr>
      <w:r>
        <w:rPr>
          <w:rStyle w:val="a8"/>
        </w:rPr>
        <w:footnoteRef/>
      </w:r>
      <w:r>
        <w:t xml:space="preserve"> </w:t>
      </w:r>
      <w:hyperlink r:id="rId1" w:history="1">
        <w:r w:rsidRPr="00525EAD">
          <w:rPr>
            <w:rStyle w:val="a5"/>
          </w:rPr>
          <w:t>http://mosmetod.ru/metodicheskoe-prostranstvo/dopolnitelnoe-obrazovanie/metodicheskie-rekomendatsii/kak-organiz-rabotu-v-sisteme-dop-obraz/03-polozhenie-o-bloke-dopoln-obrazovania.html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73"/>
    <w:rsid w:val="003E022A"/>
    <w:rsid w:val="005F054E"/>
    <w:rsid w:val="005F2E68"/>
    <w:rsid w:val="00843C11"/>
    <w:rsid w:val="00D77F73"/>
    <w:rsid w:val="00DD7233"/>
    <w:rsid w:val="00EA5E74"/>
    <w:rsid w:val="00FD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1C328-6296-4F09-A499-9BDD84FF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7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7F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F73"/>
    <w:rPr>
      <w:b/>
      <w:bCs/>
    </w:rPr>
  </w:style>
  <w:style w:type="character" w:styleId="a5">
    <w:name w:val="Hyperlink"/>
    <w:basedOn w:val="a0"/>
    <w:uiPriority w:val="99"/>
    <w:unhideWhenUsed/>
    <w:rsid w:val="00D77F73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D723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D723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D72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vshilloya\Documents\%D0%9D%D0%BE%D1%80%D0%BC%D0%B0%D1%82%D0%B8%D0%B2%D0%BA%D0%B0%207\%D0%9F%D0%BE%D0%BB%D0%BE%D0%B6%D0%B5%D0%BD%D0%B8%D0%B5%20%D0%BE%20%D0%B1%D0%BB%D0%BE%D0%BA%D0%B5%20%D0%94%D0%9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stpractice.roskvantoriu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osmetod.ru/metodicheskoe-prostranstvo/dopolnitelnoe-obrazovanie/metodicheskie-rekomendatsii/kak-organiz-rabotu-v-sisteme-dop-obraz/03-polozhenie-o-bloke-dopoln-obrazovani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02FD4-77B5-47A3-B2D4-7856B79D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МГДД(Ю)Т</Company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Малова</dc:creator>
  <cp:lastModifiedBy>Марина Алексеевна Васильева</cp:lastModifiedBy>
  <cp:revision>2</cp:revision>
  <dcterms:created xsi:type="dcterms:W3CDTF">2018-05-11T11:39:00Z</dcterms:created>
  <dcterms:modified xsi:type="dcterms:W3CDTF">2018-05-11T11:39:00Z</dcterms:modified>
</cp:coreProperties>
</file>